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1387BB" w14:textId="463B51F1" w:rsidR="00041139" w:rsidRPr="00A31099" w:rsidRDefault="00041139" w:rsidP="00E1510B">
      <w:pPr>
        <w:rPr>
          <w:rFonts w:ascii="Arial" w:hAnsi="Arial" w:cs="Arial"/>
          <w:sz w:val="18"/>
          <w:szCs w:val="18"/>
        </w:rPr>
      </w:pPr>
    </w:p>
    <w:tbl>
      <w:tblPr>
        <w:tblStyle w:val="Grilledutableau"/>
        <w:tblpPr w:leftFromText="141" w:rightFromText="141" w:vertAnchor="text" w:tblpY="1"/>
        <w:tblOverlap w:val="never"/>
        <w:tblW w:w="7083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3119"/>
      </w:tblGrid>
      <w:tr w:rsidR="009C4235" w:rsidRPr="00A31099" w14:paraId="5C2477C5" w14:textId="77777777" w:rsidTr="009C4235">
        <w:trPr>
          <w:trHeight w:val="409"/>
        </w:trPr>
        <w:tc>
          <w:tcPr>
            <w:tcW w:w="3964" w:type="dxa"/>
          </w:tcPr>
          <w:p w14:paraId="22202AFC" w14:textId="6844EAB1" w:rsidR="009C4235" w:rsidRPr="00A31099" w:rsidRDefault="009C4235" w:rsidP="00920C3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A31099">
              <w:rPr>
                <w:rFonts w:ascii="Arial" w:hAnsi="Arial" w:cs="Arial"/>
                <w:sz w:val="18"/>
                <w:szCs w:val="18"/>
              </w:rPr>
              <w:t>Nom :</w:t>
            </w:r>
          </w:p>
        </w:tc>
        <w:tc>
          <w:tcPr>
            <w:tcW w:w="3119" w:type="dxa"/>
          </w:tcPr>
          <w:p w14:paraId="471DC53C" w14:textId="0AD3CD72" w:rsidR="009C4235" w:rsidRPr="00A31099" w:rsidRDefault="009C4235" w:rsidP="00920C3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A31099">
              <w:rPr>
                <w:rFonts w:ascii="Arial" w:hAnsi="Arial" w:cs="Arial"/>
                <w:sz w:val="18"/>
                <w:szCs w:val="18"/>
              </w:rPr>
              <w:t>Prénom :</w:t>
            </w:r>
          </w:p>
        </w:tc>
      </w:tr>
      <w:tr w:rsidR="009C4235" w:rsidRPr="00A31099" w14:paraId="1132E7D2" w14:textId="77777777" w:rsidTr="009C4235">
        <w:trPr>
          <w:trHeight w:val="387"/>
        </w:trPr>
        <w:tc>
          <w:tcPr>
            <w:tcW w:w="3964" w:type="dxa"/>
          </w:tcPr>
          <w:p w14:paraId="7E13ACC2" w14:textId="15689577" w:rsidR="009C4235" w:rsidRPr="00A31099" w:rsidRDefault="009C4235" w:rsidP="00920C3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A31099">
              <w:rPr>
                <w:rFonts w:ascii="Arial" w:hAnsi="Arial" w:cs="Arial"/>
                <w:sz w:val="18"/>
                <w:szCs w:val="18"/>
              </w:rPr>
              <w:t>Date de naissance :</w:t>
            </w:r>
          </w:p>
        </w:tc>
        <w:tc>
          <w:tcPr>
            <w:tcW w:w="3119" w:type="dxa"/>
          </w:tcPr>
          <w:p w14:paraId="53D799C4" w14:textId="77777777" w:rsidR="009C4235" w:rsidRPr="00A31099" w:rsidRDefault="009C4235" w:rsidP="00920C3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C4235" w:rsidRPr="00A31099" w14:paraId="04BE9FC6" w14:textId="77777777" w:rsidTr="009C4235">
        <w:trPr>
          <w:trHeight w:val="409"/>
        </w:trPr>
        <w:tc>
          <w:tcPr>
            <w:tcW w:w="3964" w:type="dxa"/>
          </w:tcPr>
          <w:p w14:paraId="325D1F52" w14:textId="6D7ECFCF" w:rsidR="009C4235" w:rsidRPr="00A31099" w:rsidRDefault="009C4235" w:rsidP="007C719D">
            <w:pPr>
              <w:spacing w:before="120" w:line="276" w:lineRule="auto"/>
              <w:rPr>
                <w:rFonts w:ascii="Arial" w:hAnsi="Arial" w:cs="Arial"/>
                <w:sz w:val="18"/>
                <w:szCs w:val="18"/>
              </w:rPr>
            </w:pPr>
            <w:r w:rsidRPr="00A31099">
              <w:rPr>
                <w:rFonts w:ascii="Arial" w:hAnsi="Arial" w:cs="Arial"/>
                <w:sz w:val="18"/>
                <w:szCs w:val="18"/>
              </w:rPr>
              <w:t>Numéro de téléphone</w:t>
            </w:r>
            <w:r w:rsidR="00514DD6">
              <w:rPr>
                <w:rFonts w:ascii="Arial" w:hAnsi="Arial" w:cs="Arial"/>
                <w:sz w:val="18"/>
                <w:szCs w:val="18"/>
              </w:rPr>
              <w:t> :</w:t>
            </w:r>
          </w:p>
          <w:p w14:paraId="3941F69B" w14:textId="69E8A928" w:rsidR="009C4235" w:rsidRPr="00A31099" w:rsidRDefault="009C4235" w:rsidP="007C719D">
            <w:pPr>
              <w:spacing w:before="120" w:line="276" w:lineRule="auto"/>
              <w:rPr>
                <w:rFonts w:ascii="Arial" w:hAnsi="Arial" w:cs="Arial"/>
                <w:sz w:val="18"/>
                <w:szCs w:val="18"/>
              </w:rPr>
            </w:pPr>
            <w:r w:rsidRPr="00A31099">
              <w:rPr>
                <w:rFonts w:ascii="Arial" w:hAnsi="Arial" w:cs="Arial"/>
                <w:sz w:val="18"/>
                <w:szCs w:val="18"/>
              </w:rPr>
              <w:t>Examen souhaité</w:t>
            </w:r>
            <w:r w:rsidR="00556F6B">
              <w:rPr>
                <w:rFonts w:ascii="Arial" w:hAnsi="Arial" w:cs="Arial"/>
                <w:sz w:val="18"/>
                <w:szCs w:val="18"/>
              </w:rPr>
              <w:t xml:space="preserve"> le</w:t>
            </w:r>
            <w:r w:rsidRPr="00A31099">
              <w:rPr>
                <w:rFonts w:ascii="Arial" w:hAnsi="Arial" w:cs="Arial"/>
                <w:sz w:val="18"/>
                <w:szCs w:val="18"/>
              </w:rPr>
              <w:t> :</w:t>
            </w:r>
          </w:p>
        </w:tc>
        <w:tc>
          <w:tcPr>
            <w:tcW w:w="3119" w:type="dxa"/>
          </w:tcPr>
          <w:p w14:paraId="329E7A17" w14:textId="08BD6AB4" w:rsidR="009C4235" w:rsidRPr="00A31099" w:rsidRDefault="009C4235" w:rsidP="00920C3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7E3ACAA" w14:textId="1824D7DA" w:rsidR="009C4235" w:rsidRPr="00920C3A" w:rsidRDefault="009C4235" w:rsidP="00920C3A">
      <w:pPr>
        <w:spacing w:after="0"/>
        <w:rPr>
          <w:rFonts w:ascii="Arial" w:hAnsi="Arial" w:cs="Arial"/>
          <w:b/>
          <w:sz w:val="18"/>
          <w:szCs w:val="18"/>
        </w:rPr>
      </w:pPr>
      <w:r w:rsidRPr="00920C3A">
        <w:rPr>
          <w:rFonts w:ascii="Arial" w:hAnsi="Arial" w:cs="Arial"/>
          <w:b/>
          <w:sz w:val="18"/>
          <w:szCs w:val="18"/>
        </w:rPr>
        <w:t xml:space="preserve">Examen prévu </w:t>
      </w:r>
    </w:p>
    <w:p w14:paraId="7BF2D213" w14:textId="77777777" w:rsidR="009C4235" w:rsidRPr="00A31099" w:rsidRDefault="009C4235" w:rsidP="00920C3A">
      <w:pPr>
        <w:spacing w:after="0"/>
        <w:rPr>
          <w:rFonts w:ascii="Arial" w:hAnsi="Arial" w:cs="Arial"/>
          <w:sz w:val="18"/>
          <w:szCs w:val="18"/>
        </w:rPr>
      </w:pPr>
      <w:r w:rsidRPr="00A31099">
        <w:rPr>
          <w:rFonts w:ascii="Arial" w:hAnsi="Arial" w:cs="Arial"/>
          <w:sz w:val="18"/>
          <w:szCs w:val="18"/>
        </w:rPr>
        <w:t>Date :</w:t>
      </w:r>
    </w:p>
    <w:p w14:paraId="48B05C79" w14:textId="3C8EA09C" w:rsidR="009C4235" w:rsidRPr="00A31099" w:rsidRDefault="009C4235" w:rsidP="00920C3A">
      <w:pPr>
        <w:spacing w:after="0"/>
        <w:rPr>
          <w:rFonts w:ascii="Arial" w:hAnsi="Arial" w:cs="Arial"/>
          <w:sz w:val="18"/>
          <w:szCs w:val="18"/>
        </w:rPr>
      </w:pPr>
      <w:r w:rsidRPr="00A31099">
        <w:rPr>
          <w:rFonts w:ascii="Arial" w:hAnsi="Arial" w:cs="Arial"/>
          <w:sz w:val="18"/>
          <w:szCs w:val="18"/>
        </w:rPr>
        <w:t>Heure :</w:t>
      </w:r>
    </w:p>
    <w:p w14:paraId="106000FF" w14:textId="77777777" w:rsidR="00320211" w:rsidRPr="00A31099" w:rsidRDefault="00320211" w:rsidP="00E1510B">
      <w:pPr>
        <w:rPr>
          <w:rFonts w:ascii="Arial" w:hAnsi="Arial" w:cs="Arial"/>
          <w:sz w:val="18"/>
          <w:szCs w:val="18"/>
        </w:rPr>
      </w:pPr>
    </w:p>
    <w:p w14:paraId="03B5CC26" w14:textId="77777777" w:rsidR="00A31099" w:rsidRDefault="00A31099" w:rsidP="00E1510B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14:paraId="18CAE08F" w14:textId="77777777" w:rsidR="007C719D" w:rsidRDefault="007C719D" w:rsidP="00DA7DA0">
      <w:pPr>
        <w:tabs>
          <w:tab w:val="left" w:pos="3969"/>
        </w:tabs>
        <w:spacing w:after="0" w:line="360" w:lineRule="auto"/>
        <w:rPr>
          <w:rFonts w:ascii="Arial" w:hAnsi="Arial" w:cs="Arial"/>
          <w:b/>
          <w:sz w:val="18"/>
          <w:szCs w:val="18"/>
        </w:rPr>
      </w:pPr>
    </w:p>
    <w:p w14:paraId="4D895B6F" w14:textId="6616EE8F" w:rsidR="009C4235" w:rsidRPr="00A31099" w:rsidRDefault="009C4235" w:rsidP="00DA7DA0">
      <w:pPr>
        <w:tabs>
          <w:tab w:val="left" w:pos="3969"/>
        </w:tabs>
        <w:spacing w:after="0" w:line="360" w:lineRule="auto"/>
        <w:rPr>
          <w:rFonts w:ascii="Arial" w:hAnsi="Arial" w:cs="Arial"/>
          <w:b/>
          <w:sz w:val="18"/>
          <w:szCs w:val="18"/>
        </w:rPr>
      </w:pPr>
      <w:r w:rsidRPr="00A31099">
        <w:rPr>
          <w:rFonts w:ascii="Arial" w:hAnsi="Arial" w:cs="Arial"/>
          <w:b/>
          <w:sz w:val="18"/>
          <w:szCs w:val="18"/>
        </w:rPr>
        <w:t>Demande d’examen :</w:t>
      </w:r>
    </w:p>
    <w:p w14:paraId="1EAD9241" w14:textId="12A7B15C" w:rsidR="009C4235" w:rsidRPr="00A31099" w:rsidRDefault="006E6F22" w:rsidP="00BF114E">
      <w:pPr>
        <w:tabs>
          <w:tab w:val="left" w:pos="4111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661210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Densitométrie osseuse (TBS + VFA)</w:t>
      </w:r>
      <w:r w:rsidR="009411F4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5985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DXA pédiatrique (moins de 20 ans)</w:t>
      </w:r>
    </w:p>
    <w:p w14:paraId="53D0E678" w14:textId="64C9AB82" w:rsidR="009411F4" w:rsidRPr="00A31099" w:rsidRDefault="006E6F22" w:rsidP="00BF114E">
      <w:pPr>
        <w:tabs>
          <w:tab w:val="left" w:pos="4111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420599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Composition corporelle</w:t>
      </w:r>
      <w:r w:rsidR="009411F4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2045426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9411F4" w:rsidRPr="00A31099">
        <w:rPr>
          <w:rFonts w:ascii="Arial" w:hAnsi="Arial" w:cs="Arial"/>
          <w:sz w:val="18"/>
          <w:szCs w:val="18"/>
        </w:rPr>
        <w:t xml:space="preserve"> FLS (labo)</w:t>
      </w:r>
    </w:p>
    <w:p w14:paraId="02725AD3" w14:textId="61387159" w:rsidR="009411F4" w:rsidRPr="00A31099" w:rsidRDefault="006E6F22" w:rsidP="00BF114E">
      <w:pPr>
        <w:tabs>
          <w:tab w:val="left" w:pos="3828"/>
          <w:tab w:val="left" w:pos="4111"/>
          <w:tab w:val="left" w:pos="7088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1114437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Examen supplémentaire :</w:t>
      </w:r>
      <w:r w:rsidR="00E213B2">
        <w:rPr>
          <w:rFonts w:ascii="Arial" w:hAnsi="Arial" w:cs="Arial"/>
          <w:sz w:val="18"/>
          <w:szCs w:val="18"/>
        </w:rPr>
        <w:t xml:space="preserve"> </w:t>
      </w:r>
      <w:r w:rsidR="00556F6B">
        <w:rPr>
          <w:rFonts w:ascii="Arial" w:hAnsi="Arial" w:cs="Arial"/>
          <w:sz w:val="18"/>
          <w:szCs w:val="18"/>
          <w:u w:val="single"/>
        </w:rPr>
        <w:tab/>
      </w:r>
      <w:r w:rsidR="00556F6B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1111473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 xml:space="preserve">DXA sans </w:t>
      </w:r>
      <w:proofErr w:type="spellStart"/>
      <w:r w:rsidR="009411F4" w:rsidRPr="00A31099">
        <w:rPr>
          <w:rFonts w:ascii="Arial" w:hAnsi="Arial" w:cs="Arial"/>
          <w:sz w:val="18"/>
          <w:szCs w:val="18"/>
        </w:rPr>
        <w:t>consilium</w:t>
      </w:r>
      <w:proofErr w:type="spellEnd"/>
      <w:r w:rsidR="009411F4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1174142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9411F4" w:rsidRPr="00A31099">
        <w:rPr>
          <w:rFonts w:ascii="Arial" w:hAnsi="Arial" w:cs="Arial"/>
          <w:sz w:val="18"/>
          <w:szCs w:val="18"/>
        </w:rPr>
        <w:t xml:space="preserve"> DXA avec </w:t>
      </w:r>
      <w:proofErr w:type="spellStart"/>
      <w:r w:rsidR="009411F4" w:rsidRPr="00A31099">
        <w:rPr>
          <w:rFonts w:ascii="Arial" w:hAnsi="Arial" w:cs="Arial"/>
          <w:sz w:val="18"/>
          <w:szCs w:val="18"/>
        </w:rPr>
        <w:t>consilium</w:t>
      </w:r>
      <w:proofErr w:type="spellEnd"/>
    </w:p>
    <w:p w14:paraId="3F5D0661" w14:textId="6ECA91D3" w:rsidR="009411F4" w:rsidRPr="00FA4741" w:rsidRDefault="009411F4" w:rsidP="00FA4741">
      <w:pPr>
        <w:tabs>
          <w:tab w:val="left" w:leader="hyphen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FA4741">
        <w:rPr>
          <w:rFonts w:ascii="Arial" w:hAnsi="Arial" w:cs="Arial"/>
          <w:sz w:val="18"/>
          <w:szCs w:val="18"/>
        </w:rPr>
        <w:tab/>
      </w:r>
    </w:p>
    <w:p w14:paraId="71E1465F" w14:textId="438899D7" w:rsidR="009411F4" w:rsidRPr="00FA4741" w:rsidRDefault="009411F4" w:rsidP="00C57B8F">
      <w:pPr>
        <w:spacing w:after="0" w:line="276" w:lineRule="auto"/>
        <w:rPr>
          <w:rFonts w:ascii="Arial" w:hAnsi="Arial" w:cs="Arial"/>
          <w:sz w:val="16"/>
          <w:szCs w:val="18"/>
        </w:rPr>
      </w:pPr>
      <w:r w:rsidRPr="00A31099">
        <w:rPr>
          <w:rFonts w:ascii="Arial" w:hAnsi="Arial" w:cs="Arial"/>
          <w:b/>
          <w:sz w:val="18"/>
          <w:szCs w:val="18"/>
        </w:rPr>
        <w:t xml:space="preserve">Examen à </w:t>
      </w:r>
      <w:r w:rsidR="005162C9">
        <w:rPr>
          <w:rFonts w:ascii="Arial" w:hAnsi="Arial" w:cs="Arial"/>
          <w:b/>
          <w:sz w:val="18"/>
          <w:szCs w:val="18"/>
        </w:rPr>
        <w:t xml:space="preserve">la </w:t>
      </w:r>
      <w:r w:rsidRPr="00A31099">
        <w:rPr>
          <w:rFonts w:ascii="Arial" w:hAnsi="Arial" w:cs="Arial"/>
          <w:b/>
          <w:sz w:val="18"/>
          <w:szCs w:val="18"/>
        </w:rPr>
        <w:t xml:space="preserve">charge de l’assurance obligatoire des soins selon Annexe 1 OPAS : </w:t>
      </w:r>
    </w:p>
    <w:p w14:paraId="5222693F" w14:textId="6845DB36" w:rsidR="009411F4" w:rsidRPr="00A31099" w:rsidRDefault="006E6F22" w:rsidP="00C57B8F">
      <w:pPr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4802695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En cas d’ostéoporose cliniquement manifeste et après une fracture lors d’un traumatisme inadéquat.</w:t>
      </w:r>
    </w:p>
    <w:p w14:paraId="112B5A90" w14:textId="65948854" w:rsidR="009411F4" w:rsidRPr="00A31099" w:rsidRDefault="006E6F22" w:rsidP="00C57B8F">
      <w:pPr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1352180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En cas de thérapie à long terme à la cortisone, d’hypogonadisme, d’</w:t>
      </w:r>
      <w:proofErr w:type="spellStart"/>
      <w:r w:rsidR="009411F4" w:rsidRPr="00A31099">
        <w:rPr>
          <w:rFonts w:ascii="Arial" w:hAnsi="Arial" w:cs="Arial"/>
          <w:sz w:val="18"/>
          <w:szCs w:val="18"/>
        </w:rPr>
        <w:t>hyperparathyroïdisme</w:t>
      </w:r>
      <w:proofErr w:type="spellEnd"/>
      <w:r w:rsidR="009411F4" w:rsidRPr="00A31099">
        <w:rPr>
          <w:rFonts w:ascii="Arial" w:hAnsi="Arial" w:cs="Arial"/>
          <w:sz w:val="18"/>
          <w:szCs w:val="18"/>
        </w:rPr>
        <w:t>.</w:t>
      </w:r>
    </w:p>
    <w:p w14:paraId="0A378E81" w14:textId="1CF061DF" w:rsidR="009411F4" w:rsidRPr="00A31099" w:rsidRDefault="006E6F22" w:rsidP="00C57B8F">
      <w:pPr>
        <w:spacing w:after="0" w:line="240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509792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En cas de traitement médicamenteux de l’ostéoporose (un examen couvert tous les deux ans)</w:t>
      </w:r>
      <w:r w:rsidR="00E213B2">
        <w:rPr>
          <w:rFonts w:ascii="Arial" w:hAnsi="Arial" w:cs="Arial"/>
          <w:sz w:val="18"/>
          <w:szCs w:val="18"/>
        </w:rPr>
        <w:t>.</w:t>
      </w:r>
    </w:p>
    <w:p w14:paraId="2B2604BF" w14:textId="1ED50965" w:rsidR="00C57B8F" w:rsidRDefault="006E6F22" w:rsidP="00C57B8F">
      <w:pPr>
        <w:spacing w:after="0" w:line="240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417295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9411F4" w:rsidRPr="00A31099">
        <w:rPr>
          <w:rFonts w:ascii="Arial" w:hAnsi="Arial" w:cs="Arial"/>
          <w:sz w:val="18"/>
          <w:szCs w:val="18"/>
        </w:rPr>
        <w:t xml:space="preserve"> En cas de malabsorption intestinale.</w:t>
      </w:r>
    </w:p>
    <w:p w14:paraId="3E1EF934" w14:textId="4B867F27" w:rsidR="00C57B8F" w:rsidRDefault="006E6F22" w:rsidP="00713005">
      <w:pPr>
        <w:tabs>
          <w:tab w:val="left" w:pos="7088"/>
        </w:tabs>
        <w:spacing w:after="0" w:line="240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2077417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C57B8F" w:rsidRPr="00A31099">
        <w:rPr>
          <w:rFonts w:ascii="Arial" w:hAnsi="Arial" w:cs="Arial"/>
          <w:sz w:val="18"/>
          <w:szCs w:val="18"/>
        </w:rPr>
        <w:t>En cas d’ostéogenèse</w:t>
      </w:r>
      <w:r w:rsidR="00C57B8F">
        <w:rPr>
          <w:rFonts w:ascii="Arial" w:hAnsi="Arial" w:cs="Arial"/>
          <w:sz w:val="18"/>
          <w:szCs w:val="18"/>
        </w:rPr>
        <w:t xml:space="preserve"> imparfaite</w:t>
      </w:r>
      <w:r w:rsidR="00E213B2">
        <w:rPr>
          <w:rFonts w:ascii="Arial" w:hAnsi="Arial" w:cs="Arial"/>
          <w:sz w:val="18"/>
          <w:szCs w:val="18"/>
        </w:rPr>
        <w:t>.</w:t>
      </w:r>
    </w:p>
    <w:p w14:paraId="082C6883" w14:textId="112A7932" w:rsidR="00C57B8F" w:rsidRDefault="006E6F22" w:rsidP="00C57B8F">
      <w:pPr>
        <w:spacing w:after="0" w:line="240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9353197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C57B8F" w:rsidRPr="00A31099">
        <w:rPr>
          <w:rFonts w:ascii="Arial" w:hAnsi="Arial" w:cs="Arial"/>
          <w:sz w:val="18"/>
          <w:szCs w:val="18"/>
        </w:rPr>
        <w:t xml:space="preserve">En cas de </w:t>
      </w:r>
      <w:r w:rsidR="00C57B8F">
        <w:rPr>
          <w:rFonts w:ascii="Arial" w:hAnsi="Arial" w:cs="Arial"/>
          <w:sz w:val="18"/>
          <w:szCs w:val="18"/>
        </w:rPr>
        <w:t>VIH</w:t>
      </w:r>
      <w:r w:rsidR="00E213B2">
        <w:rPr>
          <w:rFonts w:ascii="Arial" w:hAnsi="Arial" w:cs="Arial"/>
          <w:sz w:val="18"/>
          <w:szCs w:val="18"/>
        </w:rPr>
        <w:t>.</w:t>
      </w:r>
    </w:p>
    <w:p w14:paraId="1F1114D0" w14:textId="0C781561" w:rsidR="00C57B8F" w:rsidRPr="00A31099" w:rsidRDefault="006E6F22" w:rsidP="00B30A7A">
      <w:pPr>
        <w:spacing w:after="0" w:line="360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690912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C57B8F" w:rsidRPr="00A31099">
        <w:rPr>
          <w:rFonts w:ascii="Arial" w:hAnsi="Arial" w:cs="Arial"/>
          <w:sz w:val="18"/>
          <w:szCs w:val="18"/>
        </w:rPr>
        <w:t xml:space="preserve">En cas de </w:t>
      </w:r>
      <w:r w:rsidR="00C57B8F">
        <w:rPr>
          <w:rFonts w:ascii="Arial" w:hAnsi="Arial" w:cs="Arial"/>
          <w:sz w:val="18"/>
          <w:szCs w:val="18"/>
        </w:rPr>
        <w:t>thérapie à base d’inhibiteurs de l’aromatase après / avant ménopause.</w:t>
      </w:r>
    </w:p>
    <w:p w14:paraId="3832C84F" w14:textId="326516EA" w:rsidR="009411F4" w:rsidRPr="00C57B8F" w:rsidRDefault="009411F4" w:rsidP="00C57B8F">
      <w:pPr>
        <w:spacing w:after="0" w:line="360" w:lineRule="auto"/>
        <w:rPr>
          <w:rFonts w:ascii="Arial" w:hAnsi="Arial" w:cs="Arial"/>
          <w:b/>
          <w:sz w:val="18"/>
          <w:szCs w:val="18"/>
        </w:rPr>
      </w:pPr>
      <w:r w:rsidRPr="00C57B8F">
        <w:rPr>
          <w:rFonts w:ascii="Arial" w:hAnsi="Arial" w:cs="Arial"/>
          <w:b/>
          <w:sz w:val="18"/>
          <w:szCs w:val="18"/>
        </w:rPr>
        <w:t xml:space="preserve">Examen pour </w:t>
      </w:r>
      <w:r w:rsidR="00320211" w:rsidRPr="00C57B8F">
        <w:rPr>
          <w:rFonts w:ascii="Arial" w:hAnsi="Arial" w:cs="Arial"/>
          <w:b/>
          <w:sz w:val="18"/>
          <w:szCs w:val="18"/>
        </w:rPr>
        <w:t>d’</w:t>
      </w:r>
      <w:r w:rsidRPr="00C57B8F">
        <w:rPr>
          <w:rFonts w:ascii="Arial" w:hAnsi="Arial" w:cs="Arial"/>
          <w:b/>
          <w:sz w:val="18"/>
          <w:szCs w:val="18"/>
        </w:rPr>
        <w:t xml:space="preserve">autres indications : </w:t>
      </w:r>
    </w:p>
    <w:p w14:paraId="04E7719B" w14:textId="78EB147F" w:rsidR="009411F4" w:rsidRPr="00A31099" w:rsidRDefault="006E6F22" w:rsidP="00C57B8F">
      <w:pPr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444841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>En cas de ménopause.</w:t>
      </w:r>
    </w:p>
    <w:p w14:paraId="4D3BAA76" w14:textId="1E103C4A" w:rsidR="009411F4" w:rsidRPr="00A31099" w:rsidRDefault="006E6F22" w:rsidP="00C57B8F">
      <w:pPr>
        <w:tabs>
          <w:tab w:val="left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1907830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9411F4" w:rsidRPr="00A31099">
        <w:rPr>
          <w:rFonts w:ascii="Arial" w:hAnsi="Arial" w:cs="Arial"/>
          <w:sz w:val="18"/>
          <w:szCs w:val="18"/>
        </w:rPr>
        <w:t xml:space="preserve">Autres (spécifiez) : </w:t>
      </w:r>
      <w:r w:rsidR="009411F4" w:rsidRPr="00A31099">
        <w:rPr>
          <w:rFonts w:ascii="Arial" w:hAnsi="Arial" w:cs="Arial"/>
          <w:sz w:val="18"/>
          <w:szCs w:val="18"/>
          <w:u w:val="single"/>
        </w:rPr>
        <w:tab/>
      </w:r>
    </w:p>
    <w:p w14:paraId="7AEC9F13" w14:textId="58D3F2FB" w:rsidR="009411F4" w:rsidRPr="00A31099" w:rsidRDefault="009411F4" w:rsidP="00AA1E73">
      <w:pPr>
        <w:spacing w:before="120" w:after="0" w:line="276" w:lineRule="auto"/>
        <w:rPr>
          <w:rFonts w:ascii="Arial" w:hAnsi="Arial" w:cs="Arial"/>
          <w:sz w:val="18"/>
          <w:szCs w:val="18"/>
        </w:rPr>
      </w:pPr>
      <w:r w:rsidRPr="00A31099">
        <w:rPr>
          <w:rFonts w:ascii="Arial" w:hAnsi="Arial" w:cs="Arial"/>
          <w:sz w:val="18"/>
          <w:szCs w:val="18"/>
        </w:rPr>
        <w:t xml:space="preserve">Si le rapport d’interprétation révèle une ostéoporose, l’assureur-maladie couvre l’examen par l’assurance obligatoire des soins, </w:t>
      </w:r>
      <w:r w:rsidR="009806FA">
        <w:rPr>
          <w:rFonts w:ascii="Arial" w:hAnsi="Arial" w:cs="Arial"/>
          <w:sz w:val="18"/>
          <w:szCs w:val="18"/>
        </w:rPr>
        <w:t>autrement</w:t>
      </w:r>
      <w:r w:rsidR="00C0264E">
        <w:rPr>
          <w:rFonts w:ascii="Arial" w:hAnsi="Arial" w:cs="Arial"/>
          <w:sz w:val="18"/>
          <w:szCs w:val="18"/>
        </w:rPr>
        <w:t xml:space="preserve"> les frais seront facturés directement au patient et resteront à sa charge.</w:t>
      </w:r>
    </w:p>
    <w:p w14:paraId="3CA9E0AB" w14:textId="5C1CE067" w:rsidR="00320211" w:rsidRPr="00FA4741" w:rsidRDefault="00320211" w:rsidP="00FA4741">
      <w:pPr>
        <w:tabs>
          <w:tab w:val="left" w:leader="hyphen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FA4741">
        <w:rPr>
          <w:rFonts w:ascii="Arial" w:hAnsi="Arial" w:cs="Arial"/>
          <w:sz w:val="18"/>
          <w:szCs w:val="18"/>
        </w:rPr>
        <w:tab/>
      </w:r>
    </w:p>
    <w:p w14:paraId="0C3DF6A3" w14:textId="6A82AE49" w:rsidR="009411F4" w:rsidRPr="00A31099" w:rsidRDefault="00320211" w:rsidP="00C57B8F">
      <w:pPr>
        <w:spacing w:after="0" w:line="276" w:lineRule="auto"/>
        <w:rPr>
          <w:rFonts w:ascii="Arial" w:hAnsi="Arial" w:cs="Arial"/>
          <w:b/>
          <w:sz w:val="18"/>
          <w:szCs w:val="18"/>
        </w:rPr>
      </w:pPr>
      <w:r w:rsidRPr="00A31099">
        <w:rPr>
          <w:rFonts w:ascii="Arial" w:hAnsi="Arial" w:cs="Arial"/>
          <w:b/>
          <w:sz w:val="18"/>
          <w:szCs w:val="18"/>
        </w:rPr>
        <w:t xml:space="preserve">Facteurs de risque : </w:t>
      </w:r>
    </w:p>
    <w:p w14:paraId="408883A9" w14:textId="4D811C71" w:rsidR="00320211" w:rsidRPr="00A31099" w:rsidRDefault="006E6F22" w:rsidP="00BF114E">
      <w:pPr>
        <w:tabs>
          <w:tab w:val="left" w:pos="4111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664089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Ménopause précoce / aménorrhée</w:t>
      </w:r>
      <w:r w:rsidR="00320211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271216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Hystérectomie</w:t>
      </w:r>
    </w:p>
    <w:p w14:paraId="1AB2E443" w14:textId="2E8078B6" w:rsidR="00320211" w:rsidRPr="00A31099" w:rsidRDefault="006E6F22" w:rsidP="00BF114E">
      <w:pPr>
        <w:tabs>
          <w:tab w:val="left" w:pos="4111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003087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320211" w:rsidRPr="00A31099">
        <w:rPr>
          <w:rFonts w:ascii="Arial" w:hAnsi="Arial" w:cs="Arial"/>
          <w:sz w:val="18"/>
          <w:szCs w:val="18"/>
        </w:rPr>
        <w:t xml:space="preserve"> Sédentarité</w:t>
      </w:r>
      <w:r w:rsidR="00320211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1098532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Tabagisme</w:t>
      </w:r>
    </w:p>
    <w:p w14:paraId="3A6144DC" w14:textId="50706834" w:rsidR="00320211" w:rsidRPr="00A31099" w:rsidRDefault="006E6F22" w:rsidP="00BF114E">
      <w:pPr>
        <w:tabs>
          <w:tab w:val="left" w:pos="4111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506632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Corticothérapie</w:t>
      </w:r>
      <w:r w:rsidR="00320211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642588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Famille</w:t>
      </w:r>
    </w:p>
    <w:p w14:paraId="34D43DDC" w14:textId="3D97444A" w:rsidR="00320211" w:rsidRPr="00A31099" w:rsidRDefault="006E6F22" w:rsidP="00BF114E">
      <w:pPr>
        <w:tabs>
          <w:tab w:val="left" w:pos="4111"/>
          <w:tab w:val="left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124386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Alimentation pauvre en calcium</w:t>
      </w:r>
      <w:r w:rsidR="00320211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7763743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7D74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Autres</w:t>
      </w:r>
      <w:r w:rsidR="00E15F4E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</w:rPr>
        <w:t>:</w:t>
      </w:r>
      <w:r w:rsidR="00C15DA9">
        <w:rPr>
          <w:rFonts w:ascii="Arial" w:hAnsi="Arial" w:cs="Arial"/>
          <w:sz w:val="18"/>
          <w:szCs w:val="18"/>
        </w:rPr>
        <w:t xml:space="preserve"> </w:t>
      </w:r>
      <w:r w:rsidR="00320211" w:rsidRPr="00A31099">
        <w:rPr>
          <w:rFonts w:ascii="Arial" w:hAnsi="Arial" w:cs="Arial"/>
          <w:sz w:val="18"/>
          <w:szCs w:val="18"/>
          <w:u w:val="single"/>
        </w:rPr>
        <w:tab/>
      </w:r>
    </w:p>
    <w:p w14:paraId="7516A0C9" w14:textId="4E12FB1F" w:rsidR="00320211" w:rsidRPr="00FA4741" w:rsidRDefault="00320211" w:rsidP="00FA4741">
      <w:pPr>
        <w:tabs>
          <w:tab w:val="left" w:leader="hyphen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FA4741">
        <w:rPr>
          <w:rFonts w:ascii="Arial" w:hAnsi="Arial" w:cs="Arial"/>
          <w:sz w:val="18"/>
          <w:szCs w:val="18"/>
        </w:rPr>
        <w:tab/>
      </w:r>
    </w:p>
    <w:p w14:paraId="1C8126AA" w14:textId="67652476" w:rsidR="00320211" w:rsidRPr="00A31099" w:rsidRDefault="00320211" w:rsidP="00C57B8F">
      <w:pPr>
        <w:spacing w:after="0" w:line="276" w:lineRule="auto"/>
        <w:rPr>
          <w:rFonts w:ascii="Arial" w:hAnsi="Arial" w:cs="Arial"/>
          <w:b/>
          <w:sz w:val="18"/>
          <w:szCs w:val="18"/>
        </w:rPr>
      </w:pPr>
      <w:r w:rsidRPr="00A31099">
        <w:rPr>
          <w:rFonts w:ascii="Arial" w:hAnsi="Arial" w:cs="Arial"/>
          <w:b/>
          <w:sz w:val="18"/>
          <w:szCs w:val="18"/>
        </w:rPr>
        <w:t xml:space="preserve">Thérapie </w:t>
      </w:r>
      <w:proofErr w:type="spellStart"/>
      <w:r w:rsidRPr="00A31099">
        <w:rPr>
          <w:rFonts w:ascii="Arial" w:hAnsi="Arial" w:cs="Arial"/>
          <w:b/>
          <w:sz w:val="18"/>
          <w:szCs w:val="18"/>
        </w:rPr>
        <w:t>ostéoprotectrice</w:t>
      </w:r>
      <w:proofErr w:type="spellEnd"/>
      <w:r w:rsidRPr="00A31099">
        <w:rPr>
          <w:rFonts w:ascii="Arial" w:hAnsi="Arial" w:cs="Arial"/>
          <w:b/>
          <w:sz w:val="18"/>
          <w:szCs w:val="18"/>
        </w:rPr>
        <w:t> : cocher et indiquez la durée svp.</w:t>
      </w:r>
    </w:p>
    <w:p w14:paraId="1321046B" w14:textId="0A145288" w:rsidR="001078E6" w:rsidRPr="00A31099" w:rsidRDefault="006E6F22" w:rsidP="00BF114E">
      <w:pPr>
        <w:tabs>
          <w:tab w:val="left" w:pos="4111"/>
          <w:tab w:val="left" w:pos="7088"/>
        </w:tabs>
        <w:spacing w:before="60" w:after="0" w:line="276" w:lineRule="auto"/>
        <w:outlineLvl w:val="0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767576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CE077A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Fosamax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1567680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Alendron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1641491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Fosavance</w:t>
      </w:r>
      <w:proofErr w:type="spellEnd"/>
    </w:p>
    <w:p w14:paraId="74B337FD" w14:textId="0D087E8F" w:rsidR="001078E6" w:rsidRPr="00A31099" w:rsidRDefault="006E6F22" w:rsidP="00BF114E">
      <w:pPr>
        <w:tabs>
          <w:tab w:val="left" w:pos="4111"/>
          <w:tab w:val="left" w:pos="7088"/>
        </w:tabs>
        <w:spacing w:before="60" w:after="0" w:line="276" w:lineRule="auto"/>
        <w:outlineLvl w:val="0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205174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CE077A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Actonel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21375988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Bonviva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 xml:space="preserve"> po</w:t>
      </w:r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1386247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Bonviva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 xml:space="preserve"> iv</w:t>
      </w:r>
    </w:p>
    <w:p w14:paraId="1A77CAD1" w14:textId="5B852EE8" w:rsidR="001078E6" w:rsidRPr="00A31099" w:rsidRDefault="006E6F22" w:rsidP="00437D74">
      <w:pPr>
        <w:tabs>
          <w:tab w:val="left" w:pos="4111"/>
          <w:tab w:val="left" w:pos="7088"/>
        </w:tabs>
        <w:spacing w:before="60" w:after="0" w:line="276" w:lineRule="auto"/>
        <w:outlineLvl w:val="0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506408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CE077A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Aclasta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316188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Evista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755325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Forsteo</w:t>
      </w:r>
      <w:proofErr w:type="spellEnd"/>
    </w:p>
    <w:p w14:paraId="00AC689B" w14:textId="4C0F2370" w:rsidR="001078E6" w:rsidRPr="00A31099" w:rsidRDefault="006E6F22" w:rsidP="00BF114E">
      <w:pPr>
        <w:tabs>
          <w:tab w:val="left" w:pos="4111"/>
          <w:tab w:val="left" w:pos="7088"/>
        </w:tabs>
        <w:spacing w:before="60" w:after="0" w:line="276" w:lineRule="auto"/>
        <w:outlineLvl w:val="0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202053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CE077A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Prolia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18551760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Caldé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 xml:space="preserve"> 3f</w:t>
      </w:r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3396998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Cal dé 3 FF</w:t>
      </w:r>
    </w:p>
    <w:p w14:paraId="7135AA05" w14:textId="64F38ED6" w:rsidR="001078E6" w:rsidRPr="00A31099" w:rsidRDefault="006E6F22" w:rsidP="00BF114E">
      <w:pPr>
        <w:tabs>
          <w:tab w:val="left" w:pos="4111"/>
          <w:tab w:val="left" w:pos="7088"/>
        </w:tabs>
        <w:spacing w:before="60" w:after="0" w:line="276" w:lineRule="auto"/>
        <w:outlineLvl w:val="0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2024463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Calperos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 xml:space="preserve"> D3</w:t>
      </w:r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1083966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Calcimagon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 xml:space="preserve"> D3</w:t>
      </w:r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240711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Calcimagon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 xml:space="preserve"> D3F</w:t>
      </w:r>
    </w:p>
    <w:p w14:paraId="32C865FF" w14:textId="2A9C905D" w:rsidR="001078E6" w:rsidRPr="00A31099" w:rsidRDefault="006E6F22" w:rsidP="00BF114E">
      <w:pPr>
        <w:tabs>
          <w:tab w:val="left" w:pos="4111"/>
          <w:tab w:val="left" w:pos="7088"/>
        </w:tabs>
        <w:spacing w:before="60" w:after="0" w:line="276" w:lineRule="auto"/>
        <w:outlineLvl w:val="0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121957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Vidé 3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gttes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698973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Vidé 3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i.m</w:t>
      </w:r>
      <w:proofErr w:type="spellEnd"/>
      <w:r w:rsidR="001078E6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1470438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437D74" w:rsidRPr="00A3109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8E6" w:rsidRPr="00A31099">
        <w:rPr>
          <w:rFonts w:ascii="Arial" w:hAnsi="Arial" w:cs="Arial"/>
          <w:sz w:val="18"/>
          <w:szCs w:val="18"/>
        </w:rPr>
        <w:t>Evenity</w:t>
      </w:r>
      <w:proofErr w:type="spellEnd"/>
    </w:p>
    <w:p w14:paraId="4A94BD72" w14:textId="5548D03F" w:rsidR="00320211" w:rsidRPr="00A31099" w:rsidRDefault="006E6F22" w:rsidP="00C15DA9">
      <w:pPr>
        <w:tabs>
          <w:tab w:val="left" w:pos="3969"/>
          <w:tab w:val="left" w:pos="4111"/>
          <w:tab w:val="left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117193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Autres (précisez) :</w:t>
      </w:r>
      <w:r w:rsidR="00C15DA9">
        <w:rPr>
          <w:rFonts w:ascii="Arial" w:hAnsi="Arial" w:cs="Arial"/>
          <w:sz w:val="18"/>
          <w:szCs w:val="18"/>
        </w:rPr>
        <w:t xml:space="preserve"> </w:t>
      </w:r>
      <w:r w:rsidR="00C15DA9" w:rsidRPr="00C15DA9">
        <w:rPr>
          <w:rFonts w:ascii="Arial" w:hAnsi="Arial" w:cs="Arial"/>
          <w:sz w:val="18"/>
          <w:szCs w:val="18"/>
          <w:u w:val="single"/>
        </w:rPr>
        <w:tab/>
      </w:r>
      <w:r w:rsidR="00C15DA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222762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1078E6" w:rsidRPr="00A31099">
        <w:rPr>
          <w:rFonts w:ascii="Arial" w:hAnsi="Arial" w:cs="Arial"/>
          <w:sz w:val="18"/>
          <w:szCs w:val="18"/>
        </w:rPr>
        <w:t xml:space="preserve"> Question : </w:t>
      </w:r>
      <w:r w:rsidR="001078E6" w:rsidRPr="00A31099">
        <w:rPr>
          <w:rFonts w:ascii="Arial" w:hAnsi="Arial" w:cs="Arial"/>
          <w:sz w:val="18"/>
          <w:szCs w:val="18"/>
          <w:u w:val="single"/>
        </w:rPr>
        <w:tab/>
      </w:r>
    </w:p>
    <w:p w14:paraId="59D4B8A1" w14:textId="7DF4C5E5" w:rsidR="009411F4" w:rsidRPr="00FA4741" w:rsidRDefault="001078E6" w:rsidP="00FA4741">
      <w:pPr>
        <w:tabs>
          <w:tab w:val="left" w:leader="hyphen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FA4741">
        <w:rPr>
          <w:rFonts w:ascii="Arial" w:hAnsi="Arial" w:cs="Arial"/>
          <w:sz w:val="18"/>
          <w:szCs w:val="18"/>
        </w:rPr>
        <w:tab/>
      </w:r>
    </w:p>
    <w:p w14:paraId="2DBB07B7" w14:textId="0D692ED5" w:rsidR="001078E6" w:rsidRPr="00A31099" w:rsidRDefault="001078E6" w:rsidP="00C57B8F">
      <w:pPr>
        <w:tabs>
          <w:tab w:val="left" w:pos="1134"/>
          <w:tab w:val="left" w:pos="2268"/>
          <w:tab w:val="left" w:pos="3969"/>
          <w:tab w:val="left" w:pos="9072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A31099">
        <w:rPr>
          <w:rFonts w:ascii="Arial" w:hAnsi="Arial" w:cs="Arial"/>
          <w:sz w:val="18"/>
          <w:szCs w:val="18"/>
        </w:rPr>
        <w:t>Enceinte :</w:t>
      </w:r>
      <w:r w:rsidR="00A31099"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46148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Pr="00A31099">
        <w:rPr>
          <w:rFonts w:ascii="Arial" w:hAnsi="Arial" w:cs="Arial"/>
          <w:sz w:val="18"/>
          <w:szCs w:val="18"/>
        </w:rPr>
        <w:t xml:space="preserve"> oui</w:t>
      </w:r>
      <w:r w:rsidRPr="00A31099">
        <w:rPr>
          <w:rFonts w:ascii="Arial" w:hAnsi="Arial" w:cs="Arial"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203438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Pr="00A31099">
        <w:rPr>
          <w:rFonts w:ascii="Arial" w:hAnsi="Arial" w:cs="Arial"/>
          <w:sz w:val="18"/>
          <w:szCs w:val="18"/>
        </w:rPr>
        <w:t xml:space="preserve"> non</w:t>
      </w:r>
      <w:r w:rsidRPr="00A31099">
        <w:rPr>
          <w:rFonts w:ascii="Arial" w:hAnsi="Arial" w:cs="Arial"/>
          <w:sz w:val="18"/>
          <w:szCs w:val="18"/>
        </w:rPr>
        <w:tab/>
        <w:t>Signature</w:t>
      </w:r>
      <w:r w:rsidR="00A31099" w:rsidRPr="00A31099">
        <w:rPr>
          <w:rFonts w:ascii="Arial" w:hAnsi="Arial" w:cs="Arial"/>
          <w:sz w:val="18"/>
          <w:szCs w:val="18"/>
        </w:rPr>
        <w:t xml:space="preserve"> de la patiente : </w:t>
      </w:r>
      <w:r w:rsidR="00A31099" w:rsidRPr="00A31099">
        <w:rPr>
          <w:rFonts w:ascii="Arial" w:hAnsi="Arial" w:cs="Arial"/>
          <w:sz w:val="18"/>
          <w:szCs w:val="18"/>
          <w:u w:val="single"/>
        </w:rPr>
        <w:tab/>
      </w:r>
    </w:p>
    <w:p w14:paraId="62BE546D" w14:textId="3AB9CB1D" w:rsidR="00B30A7A" w:rsidRPr="00FA4741" w:rsidRDefault="00A31099" w:rsidP="00FA4741">
      <w:pPr>
        <w:tabs>
          <w:tab w:val="left" w:leader="hyphen" w:pos="9072"/>
        </w:tabs>
        <w:spacing w:after="0" w:line="360" w:lineRule="auto"/>
        <w:rPr>
          <w:rFonts w:ascii="Arial" w:hAnsi="Arial" w:cs="Arial"/>
          <w:sz w:val="18"/>
          <w:szCs w:val="18"/>
        </w:rPr>
      </w:pPr>
      <w:r w:rsidRPr="00FA4741">
        <w:rPr>
          <w:rFonts w:ascii="Arial" w:hAnsi="Arial" w:cs="Arial"/>
          <w:sz w:val="18"/>
          <w:szCs w:val="18"/>
        </w:rPr>
        <w:tab/>
      </w:r>
    </w:p>
    <w:p w14:paraId="5B0BE86F" w14:textId="315EBDA3" w:rsidR="00A31099" w:rsidRPr="00C57B8F" w:rsidRDefault="00A31099" w:rsidP="007C719D">
      <w:pPr>
        <w:tabs>
          <w:tab w:val="left" w:pos="9072"/>
        </w:tabs>
        <w:spacing w:after="0" w:line="360" w:lineRule="auto"/>
        <w:rPr>
          <w:rFonts w:ascii="Arial" w:hAnsi="Arial" w:cs="Arial"/>
          <w:sz w:val="18"/>
          <w:szCs w:val="18"/>
        </w:rPr>
      </w:pPr>
      <w:r w:rsidRPr="00C57B8F">
        <w:rPr>
          <w:rFonts w:ascii="Arial" w:hAnsi="Arial" w:cs="Arial"/>
          <w:sz w:val="18"/>
          <w:szCs w:val="18"/>
        </w:rPr>
        <w:t xml:space="preserve">Clichés comparatif et copie d’ancien(s) rapport(s) D-XA : </w:t>
      </w:r>
    </w:p>
    <w:p w14:paraId="663CCD67" w14:textId="13C9E93C" w:rsidR="00920C3A" w:rsidRDefault="006E6F22" w:rsidP="00C57B8F">
      <w:pPr>
        <w:tabs>
          <w:tab w:val="left" w:pos="1701"/>
          <w:tab w:val="left" w:pos="3686"/>
        </w:tabs>
        <w:spacing w:after="0" w:line="360" w:lineRule="auto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7765972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A31099" w:rsidRPr="00C57B8F">
        <w:rPr>
          <w:rFonts w:ascii="Arial" w:hAnsi="Arial" w:cs="Arial"/>
          <w:sz w:val="18"/>
          <w:szCs w:val="18"/>
        </w:rPr>
        <w:t xml:space="preserve"> </w:t>
      </w:r>
      <w:r w:rsidR="00A31099" w:rsidRPr="007C719D">
        <w:rPr>
          <w:rFonts w:ascii="Arial" w:hAnsi="Arial" w:cs="Arial"/>
          <w:b/>
          <w:sz w:val="18"/>
          <w:szCs w:val="18"/>
        </w:rPr>
        <w:t>Joints</w:t>
      </w:r>
      <w:r w:rsidR="00A31099" w:rsidRPr="007C719D">
        <w:rPr>
          <w:rFonts w:ascii="Arial" w:hAnsi="Arial" w:cs="Arial"/>
          <w:b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-7797203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A31099" w:rsidRPr="007C719D">
        <w:rPr>
          <w:rFonts w:ascii="Arial" w:hAnsi="Arial" w:cs="Arial"/>
          <w:b/>
          <w:sz w:val="18"/>
          <w:szCs w:val="18"/>
        </w:rPr>
        <w:t xml:space="preserve"> Suivront </w:t>
      </w:r>
      <w:r w:rsidR="00A31099" w:rsidRPr="007C719D">
        <w:rPr>
          <w:rFonts w:ascii="Arial" w:hAnsi="Arial" w:cs="Arial"/>
          <w:b/>
          <w:sz w:val="18"/>
          <w:szCs w:val="18"/>
        </w:rPr>
        <w:tab/>
      </w:r>
      <w:sdt>
        <w:sdtPr>
          <w:rPr>
            <w:rFonts w:ascii="Arial" w:hAnsi="Arial" w:cs="Arial"/>
            <w:sz w:val="18"/>
            <w:szCs w:val="18"/>
          </w:rPr>
          <w:id w:val="2135137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077A"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 w:rsidR="00A31099" w:rsidRPr="007C719D">
        <w:rPr>
          <w:rFonts w:ascii="Arial" w:hAnsi="Arial" w:cs="Arial"/>
          <w:b/>
          <w:sz w:val="18"/>
          <w:szCs w:val="18"/>
        </w:rPr>
        <w:t xml:space="preserve"> Sans</w:t>
      </w:r>
    </w:p>
    <w:p w14:paraId="2F3B993F" w14:textId="6D828558" w:rsidR="007C719D" w:rsidRDefault="00FA4741" w:rsidP="00FA4741">
      <w:pPr>
        <w:tabs>
          <w:tab w:val="left" w:leader="hyphen" w:pos="9072"/>
        </w:tabs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3C3770B3" w14:textId="7FBDCBAD" w:rsidR="00A31099" w:rsidRPr="00C57B8F" w:rsidRDefault="00A31099" w:rsidP="00C57B8F">
      <w:pPr>
        <w:tabs>
          <w:tab w:val="left" w:pos="1701"/>
          <w:tab w:val="left" w:pos="3686"/>
        </w:tabs>
        <w:spacing w:after="0" w:line="360" w:lineRule="auto"/>
        <w:rPr>
          <w:rFonts w:ascii="Arial" w:hAnsi="Arial" w:cs="Arial"/>
          <w:sz w:val="18"/>
          <w:szCs w:val="18"/>
        </w:rPr>
      </w:pPr>
      <w:r w:rsidRPr="00C57B8F">
        <w:rPr>
          <w:rFonts w:ascii="Arial" w:hAnsi="Arial" w:cs="Arial"/>
          <w:sz w:val="18"/>
          <w:szCs w:val="18"/>
        </w:rPr>
        <w:t>Médecin demandeur :</w:t>
      </w:r>
    </w:p>
    <w:p w14:paraId="2832A228" w14:textId="77777777" w:rsidR="005162C9" w:rsidRDefault="005162C9" w:rsidP="00EA7863">
      <w:pPr>
        <w:tabs>
          <w:tab w:val="left" w:pos="1701"/>
          <w:tab w:val="left" w:pos="3686"/>
        </w:tabs>
        <w:spacing w:after="0" w:line="360" w:lineRule="auto"/>
        <w:rPr>
          <w:rFonts w:ascii="Arial" w:hAnsi="Arial" w:cs="Arial"/>
          <w:sz w:val="18"/>
          <w:szCs w:val="18"/>
        </w:rPr>
      </w:pPr>
    </w:p>
    <w:p w14:paraId="79218CD5" w14:textId="7F79796A" w:rsidR="00A31099" w:rsidRPr="00C57B8F" w:rsidRDefault="00A31099" w:rsidP="00EA7863">
      <w:pPr>
        <w:tabs>
          <w:tab w:val="left" w:pos="1701"/>
          <w:tab w:val="left" w:pos="3686"/>
        </w:tabs>
        <w:spacing w:after="0" w:line="360" w:lineRule="auto"/>
        <w:rPr>
          <w:rFonts w:ascii="Arial" w:hAnsi="Arial" w:cs="Arial"/>
          <w:sz w:val="18"/>
          <w:szCs w:val="18"/>
        </w:rPr>
      </w:pPr>
      <w:r w:rsidRPr="00C57B8F">
        <w:rPr>
          <w:rFonts w:ascii="Arial" w:hAnsi="Arial" w:cs="Arial"/>
          <w:sz w:val="18"/>
          <w:szCs w:val="18"/>
        </w:rPr>
        <w:t>Timbre et signature :</w:t>
      </w:r>
      <w:r w:rsidRPr="00C57B8F">
        <w:rPr>
          <w:rFonts w:ascii="Arial" w:hAnsi="Arial" w:cs="Arial"/>
          <w:sz w:val="18"/>
          <w:szCs w:val="18"/>
        </w:rPr>
        <w:tab/>
      </w:r>
      <w:r w:rsidR="00EA7863">
        <w:rPr>
          <w:rFonts w:ascii="Arial" w:hAnsi="Arial" w:cs="Arial"/>
          <w:sz w:val="18"/>
          <w:szCs w:val="18"/>
        </w:rPr>
        <w:tab/>
      </w:r>
      <w:r w:rsidRPr="00C57B8F">
        <w:rPr>
          <w:rFonts w:ascii="Arial" w:hAnsi="Arial" w:cs="Arial"/>
          <w:sz w:val="18"/>
          <w:szCs w:val="18"/>
        </w:rPr>
        <w:t>Copie rapport à</w:t>
      </w:r>
      <w:r w:rsidR="00C15DA9">
        <w:rPr>
          <w:rFonts w:ascii="Arial" w:hAnsi="Arial" w:cs="Arial"/>
          <w:sz w:val="18"/>
          <w:szCs w:val="18"/>
        </w:rPr>
        <w:t> :</w:t>
      </w:r>
    </w:p>
    <w:sectPr w:rsidR="00A31099" w:rsidRPr="00C57B8F" w:rsidSect="00920C3A">
      <w:headerReference w:type="default" r:id="rId7"/>
      <w:footerReference w:type="default" r:id="rId8"/>
      <w:pgSz w:w="11906" w:h="16838"/>
      <w:pgMar w:top="1417" w:right="1417" w:bottom="1276" w:left="1417" w:header="708" w:footer="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83F08" w14:textId="77777777" w:rsidR="00662E50" w:rsidRDefault="00662E50" w:rsidP="00792A7B">
      <w:pPr>
        <w:spacing w:after="0" w:line="240" w:lineRule="auto"/>
      </w:pPr>
      <w:r>
        <w:separator/>
      </w:r>
    </w:p>
  </w:endnote>
  <w:endnote w:type="continuationSeparator" w:id="0">
    <w:p w14:paraId="14DECAF9" w14:textId="77777777" w:rsidR="00662E50" w:rsidRDefault="00662E50" w:rsidP="00792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AF65E6" w14:textId="77777777" w:rsidR="004E5328" w:rsidRPr="004E5328" w:rsidRDefault="004E5328" w:rsidP="004E5328">
    <w:pPr>
      <w:spacing w:before="120" w:after="120" w:line="240" w:lineRule="auto"/>
      <w:rPr>
        <w:rFonts w:ascii="Arial" w:hAnsi="Arial" w:cs="Arial"/>
        <w:iCs/>
        <w:sz w:val="16"/>
        <w:szCs w:val="16"/>
      </w:rPr>
    </w:pPr>
    <w:r w:rsidRPr="004E5328">
      <w:rPr>
        <w:rFonts w:ascii="Arial" w:hAnsi="Arial" w:cs="Arial"/>
        <w:iCs/>
        <w:sz w:val="16"/>
        <w:szCs w:val="16"/>
      </w:rPr>
      <w:t>Par sa signature, le médecin demandeur atteste que les éventuelles contre-indications et risques liés à l’examen ont été dûment indiqués au patient. Notamment ceux liés aux rayons ionisants.</w:t>
    </w:r>
  </w:p>
  <w:p w14:paraId="32E4DC7B" w14:textId="77777777" w:rsidR="004E5328" w:rsidRDefault="004E532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8E989" w14:textId="77777777" w:rsidR="00662E50" w:rsidRDefault="00662E50" w:rsidP="00792A7B">
      <w:pPr>
        <w:spacing w:after="0" w:line="240" w:lineRule="auto"/>
      </w:pPr>
      <w:r>
        <w:separator/>
      </w:r>
    </w:p>
  </w:footnote>
  <w:footnote w:type="continuationSeparator" w:id="0">
    <w:p w14:paraId="61C4F9A2" w14:textId="77777777" w:rsidR="00662E50" w:rsidRDefault="00662E50" w:rsidP="00792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DE1B8" w14:textId="648394DA" w:rsidR="009C4235" w:rsidRPr="005162C9" w:rsidRDefault="00B1083B" w:rsidP="009C4235">
    <w:pPr>
      <w:pStyle w:val="En-tte"/>
      <w:tabs>
        <w:tab w:val="clear" w:pos="4536"/>
        <w:tab w:val="left" w:pos="7230"/>
      </w:tabs>
      <w:jc w:val="both"/>
      <w:rPr>
        <w:rFonts w:ascii="Arial" w:hAnsi="Arial" w:cs="Arial"/>
        <w:sz w:val="16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9228F55" wp14:editId="2E34B8FC">
          <wp:simplePos x="0" y="0"/>
          <wp:positionH relativeFrom="margin">
            <wp:align>center</wp:align>
          </wp:positionH>
          <wp:positionV relativeFrom="margin">
            <wp:posOffset>-495300</wp:posOffset>
          </wp:positionV>
          <wp:extent cx="1031240" cy="352425"/>
          <wp:effectExtent l="0" t="0" r="0" b="952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H-JU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124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C4235" w:rsidRPr="005162C9">
      <w:rPr>
        <w:rFonts w:ascii="Arial" w:hAnsi="Arial" w:cs="Arial"/>
        <w:sz w:val="16"/>
        <w:szCs w:val="18"/>
      </w:rPr>
      <w:t>Demande d’examen : Densitométrie osseuse</w:t>
    </w:r>
    <w:r w:rsidR="009C4235" w:rsidRPr="005162C9">
      <w:rPr>
        <w:rFonts w:ascii="Arial" w:hAnsi="Arial" w:cs="Arial"/>
        <w:sz w:val="16"/>
        <w:szCs w:val="18"/>
      </w:rPr>
      <w:tab/>
    </w:r>
    <w:r w:rsidR="009C4235" w:rsidRPr="005162C9">
      <w:rPr>
        <w:rFonts w:ascii="Arial" w:hAnsi="Arial" w:cs="Arial"/>
        <w:sz w:val="16"/>
        <w:szCs w:val="18"/>
      </w:rPr>
      <w:tab/>
      <w:t>Service de radiologie</w:t>
    </w:r>
  </w:p>
  <w:p w14:paraId="3E261EDA" w14:textId="1078C3E4" w:rsidR="00DA6794" w:rsidRDefault="005162C9" w:rsidP="006E6F22">
    <w:pPr>
      <w:pStyle w:val="En-tte"/>
      <w:tabs>
        <w:tab w:val="clear" w:pos="4536"/>
        <w:tab w:val="center" w:pos="7513"/>
      </w:tabs>
      <w:rPr>
        <w:rFonts w:ascii="Arial" w:hAnsi="Arial" w:cs="Arial"/>
        <w:sz w:val="16"/>
        <w:szCs w:val="18"/>
      </w:rPr>
    </w:pPr>
    <w:proofErr w:type="spellStart"/>
    <w:r w:rsidRPr="005162C9">
      <w:rPr>
        <w:rFonts w:ascii="Arial" w:hAnsi="Arial" w:cs="Arial"/>
        <w:sz w:val="16"/>
        <w:szCs w:val="18"/>
      </w:rPr>
      <w:t>Mediqo</w:t>
    </w:r>
    <w:proofErr w:type="spellEnd"/>
    <w:r w:rsidRPr="005162C9">
      <w:rPr>
        <w:rFonts w:ascii="Arial" w:hAnsi="Arial" w:cs="Arial"/>
        <w:sz w:val="16"/>
        <w:szCs w:val="18"/>
      </w:rPr>
      <w:t>+ centre de santé</w:t>
    </w:r>
    <w:r w:rsidR="009C4235" w:rsidRPr="005162C9">
      <w:rPr>
        <w:rFonts w:ascii="Arial" w:hAnsi="Arial" w:cs="Arial"/>
        <w:sz w:val="16"/>
        <w:szCs w:val="18"/>
      </w:rPr>
      <w:tab/>
    </w:r>
    <w:r w:rsidR="006E6F22">
      <w:rPr>
        <w:rFonts w:ascii="Arial" w:hAnsi="Arial" w:cs="Arial"/>
        <w:sz w:val="16"/>
        <w:szCs w:val="18"/>
      </w:rPr>
      <w:tab/>
    </w:r>
    <w:r w:rsidR="009C4235" w:rsidRPr="005162C9">
      <w:rPr>
        <w:rFonts w:ascii="Arial" w:hAnsi="Arial" w:cs="Arial"/>
        <w:sz w:val="16"/>
        <w:szCs w:val="18"/>
      </w:rPr>
      <w:t>Tél. : 032 421 20 0</w:t>
    </w:r>
    <w:r w:rsidR="00DA6794">
      <w:rPr>
        <w:rFonts w:ascii="Arial" w:hAnsi="Arial" w:cs="Arial"/>
        <w:sz w:val="16"/>
        <w:szCs w:val="18"/>
      </w:rPr>
      <w:t>6</w:t>
    </w:r>
  </w:p>
  <w:p w14:paraId="118AF15D" w14:textId="2CC43EFD" w:rsidR="009C4235" w:rsidRPr="005162C9" w:rsidRDefault="009C4235" w:rsidP="006E6F22">
    <w:pPr>
      <w:pStyle w:val="En-tte"/>
      <w:tabs>
        <w:tab w:val="clear" w:pos="4536"/>
        <w:tab w:val="center" w:pos="7797"/>
      </w:tabs>
      <w:jc w:val="center"/>
      <w:rPr>
        <w:rFonts w:ascii="Arial" w:hAnsi="Arial" w:cs="Arial"/>
        <w:sz w:val="16"/>
        <w:szCs w:val="18"/>
      </w:rPr>
    </w:pPr>
    <w:r w:rsidRPr="005162C9">
      <w:rPr>
        <w:rFonts w:ascii="Arial" w:hAnsi="Arial" w:cs="Arial"/>
        <w:sz w:val="16"/>
        <w:szCs w:val="18"/>
      </w:rPr>
      <w:t>Rue de l’Avenir 3, 2800 Delémont</w:t>
    </w:r>
    <w:r w:rsidRPr="005162C9">
      <w:rPr>
        <w:rFonts w:ascii="Arial" w:hAnsi="Arial" w:cs="Arial"/>
        <w:sz w:val="16"/>
        <w:szCs w:val="18"/>
      </w:rPr>
      <w:tab/>
      <w:t xml:space="preserve">Email : </w:t>
    </w:r>
    <w:r w:rsidR="00DA6794">
      <w:rPr>
        <w:rFonts w:ascii="Arial" w:hAnsi="Arial" w:cs="Arial"/>
        <w:sz w:val="16"/>
        <w:szCs w:val="18"/>
      </w:rPr>
      <w:t>secretariat.</w:t>
    </w:r>
    <w:r w:rsidRPr="005162C9">
      <w:rPr>
        <w:rFonts w:ascii="Arial" w:hAnsi="Arial" w:cs="Arial"/>
        <w:sz w:val="16"/>
        <w:szCs w:val="18"/>
      </w:rPr>
      <w:t>radiologie@h-ju.ch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A7B"/>
    <w:rsid w:val="00002078"/>
    <w:rsid w:val="00034C1C"/>
    <w:rsid w:val="00041139"/>
    <w:rsid w:val="000A758B"/>
    <w:rsid w:val="001078E6"/>
    <w:rsid w:val="00181FD9"/>
    <w:rsid w:val="00242380"/>
    <w:rsid w:val="00260C38"/>
    <w:rsid w:val="00320211"/>
    <w:rsid w:val="00352810"/>
    <w:rsid w:val="003F6487"/>
    <w:rsid w:val="00437D74"/>
    <w:rsid w:val="004A1E2F"/>
    <w:rsid w:val="004E0B8C"/>
    <w:rsid w:val="004E5328"/>
    <w:rsid w:val="00514DD6"/>
    <w:rsid w:val="005162C9"/>
    <w:rsid w:val="00517501"/>
    <w:rsid w:val="00556F6B"/>
    <w:rsid w:val="005A4883"/>
    <w:rsid w:val="00662E50"/>
    <w:rsid w:val="006E6F22"/>
    <w:rsid w:val="00713005"/>
    <w:rsid w:val="00792A7B"/>
    <w:rsid w:val="007C719D"/>
    <w:rsid w:val="008125C0"/>
    <w:rsid w:val="008C4A87"/>
    <w:rsid w:val="008F68FD"/>
    <w:rsid w:val="00920C3A"/>
    <w:rsid w:val="009411F4"/>
    <w:rsid w:val="00950207"/>
    <w:rsid w:val="009806FA"/>
    <w:rsid w:val="00994888"/>
    <w:rsid w:val="009C4235"/>
    <w:rsid w:val="00A03857"/>
    <w:rsid w:val="00A05D18"/>
    <w:rsid w:val="00A31099"/>
    <w:rsid w:val="00AA1E73"/>
    <w:rsid w:val="00AD3AA9"/>
    <w:rsid w:val="00AF4505"/>
    <w:rsid w:val="00B1083B"/>
    <w:rsid w:val="00B30A7A"/>
    <w:rsid w:val="00B5344E"/>
    <w:rsid w:val="00BA380B"/>
    <w:rsid w:val="00BC664A"/>
    <w:rsid w:val="00BF114E"/>
    <w:rsid w:val="00C0264E"/>
    <w:rsid w:val="00C15DA9"/>
    <w:rsid w:val="00C41417"/>
    <w:rsid w:val="00C57B8F"/>
    <w:rsid w:val="00C705EE"/>
    <w:rsid w:val="00CC103E"/>
    <w:rsid w:val="00CE077A"/>
    <w:rsid w:val="00D44965"/>
    <w:rsid w:val="00DA6794"/>
    <w:rsid w:val="00DA7DA0"/>
    <w:rsid w:val="00E1510B"/>
    <w:rsid w:val="00E15F4E"/>
    <w:rsid w:val="00E213B2"/>
    <w:rsid w:val="00EA7863"/>
    <w:rsid w:val="00F45099"/>
    <w:rsid w:val="00F85E28"/>
    <w:rsid w:val="00FA4741"/>
    <w:rsid w:val="00FC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43D62CAB"/>
  <w15:chartTrackingRefBased/>
  <w15:docId w15:val="{168F103A-69DA-469A-A608-43A43DC2D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92A7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92A7B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792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92A7B"/>
  </w:style>
  <w:style w:type="paragraph" w:styleId="Pieddepage">
    <w:name w:val="footer"/>
    <w:basedOn w:val="Normal"/>
    <w:link w:val="PieddepageCar"/>
    <w:uiPriority w:val="99"/>
    <w:unhideWhenUsed/>
    <w:rsid w:val="00792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92A7B"/>
  </w:style>
  <w:style w:type="paragraph" w:styleId="Titre">
    <w:name w:val="Title"/>
    <w:basedOn w:val="Normal"/>
    <w:next w:val="Normal"/>
    <w:link w:val="TitreCar"/>
    <w:uiPriority w:val="10"/>
    <w:qFormat/>
    <w:rsid w:val="003F6487"/>
    <w:pPr>
      <w:spacing w:after="0" w:line="240" w:lineRule="auto"/>
      <w:contextualSpacing/>
    </w:pPr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F6487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styleId="Textedelespacerserv">
    <w:name w:val="Placeholder Text"/>
    <w:basedOn w:val="Policepardfaut"/>
    <w:uiPriority w:val="99"/>
    <w:semiHidden/>
    <w:rsid w:val="00C705EE"/>
    <w:rPr>
      <w:color w:val="808080"/>
    </w:rPr>
  </w:style>
  <w:style w:type="table" w:styleId="Grilledutableau">
    <w:name w:val="Table Grid"/>
    <w:basedOn w:val="TableauNormal"/>
    <w:uiPriority w:val="39"/>
    <w:rsid w:val="00181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us-titre">
    <w:name w:val="Subtitle"/>
    <w:basedOn w:val="Normal"/>
    <w:next w:val="Normal"/>
    <w:link w:val="Sous-titreCar"/>
    <w:uiPriority w:val="11"/>
    <w:qFormat/>
    <w:rsid w:val="00AD3AA9"/>
    <w:pPr>
      <w:numPr>
        <w:ilvl w:val="1"/>
      </w:numPr>
    </w:pPr>
    <w:rPr>
      <w:rFonts w:ascii="Arial" w:eastAsiaTheme="minorEastAsia" w:hAnsi="Arial"/>
      <w:b/>
      <w:spacing w:val="15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AD3AA9"/>
    <w:rPr>
      <w:rFonts w:ascii="Arial" w:eastAsiaTheme="minorEastAsia" w:hAnsi="Arial"/>
      <w:b/>
      <w:spacing w:val="15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9E44D9-E767-4221-BAD3-35C710F6B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299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Hôpital du Jura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Berisha Suela</dc:creator>
  <cp:keywords/>
  <dc:description/>
  <cp:lastModifiedBy>Berisha Suela</cp:lastModifiedBy>
  <cp:revision>30</cp:revision>
  <cp:lastPrinted>2024-10-04T12:55:00Z</cp:lastPrinted>
  <dcterms:created xsi:type="dcterms:W3CDTF">2024-10-04T10:54:00Z</dcterms:created>
  <dcterms:modified xsi:type="dcterms:W3CDTF">2025-09-18T13:07:00Z</dcterms:modified>
</cp:coreProperties>
</file>